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951A" w14:textId="77777777" w:rsidR="00605396" w:rsidRDefault="00697ACC" w:rsidP="00AF1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SSR Marcin Dobies</w:t>
      </w:r>
      <w:r w:rsidRPr="00AF1AC5">
        <w:rPr>
          <w:rFonts w:ascii="Times New Roman" w:hAnsi="Times New Roman" w:cs="Times New Roman"/>
          <w:sz w:val="24"/>
          <w:szCs w:val="24"/>
        </w:rPr>
        <w:t xml:space="preserve"> – Prezes Sądu Rejonowego</w:t>
      </w:r>
      <w:r w:rsidR="00BF052C">
        <w:rPr>
          <w:rFonts w:ascii="Times New Roman" w:hAnsi="Times New Roman" w:cs="Times New Roman"/>
          <w:sz w:val="24"/>
          <w:szCs w:val="24"/>
        </w:rPr>
        <w:t xml:space="preserve">, </w:t>
      </w:r>
      <w:r w:rsidR="00605396">
        <w:rPr>
          <w:rFonts w:ascii="Times New Roman" w:hAnsi="Times New Roman" w:cs="Times New Roman"/>
          <w:sz w:val="24"/>
          <w:szCs w:val="24"/>
        </w:rPr>
        <w:t>Przewodniczący I Wydziału Cywilnego</w:t>
      </w:r>
    </w:p>
    <w:p w14:paraId="027AD38D" w14:textId="2CE8A4EE" w:rsidR="00AF1AC5" w:rsidRDefault="00AF1AC5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 xml:space="preserve">SSR </w:t>
      </w:r>
      <w:r w:rsidR="00A567F9">
        <w:rPr>
          <w:rFonts w:ascii="Times New Roman" w:hAnsi="Times New Roman" w:cs="Times New Roman"/>
          <w:b/>
          <w:sz w:val="24"/>
          <w:szCs w:val="24"/>
        </w:rPr>
        <w:t>Magdalena Kunter-Kwiatkowska</w:t>
      </w:r>
      <w:r>
        <w:rPr>
          <w:rFonts w:ascii="Times New Roman" w:hAnsi="Times New Roman" w:cs="Times New Roman"/>
          <w:sz w:val="24"/>
          <w:szCs w:val="24"/>
        </w:rPr>
        <w:t xml:space="preserve"> - Wiceprezes Sądu Rejonowego,  Przewodnicząca II Wydziału Karnego</w:t>
      </w:r>
    </w:p>
    <w:p w14:paraId="740C0BA2" w14:textId="77777777" w:rsidR="003E2BCD" w:rsidRDefault="003E2BCD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E2BA6" w14:textId="0D274981" w:rsidR="003E2BCD" w:rsidRDefault="003E2BCD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BCD">
        <w:rPr>
          <w:rFonts w:ascii="Times New Roman" w:hAnsi="Times New Roman" w:cs="Times New Roman"/>
          <w:b/>
          <w:bCs/>
          <w:sz w:val="24"/>
          <w:szCs w:val="24"/>
        </w:rPr>
        <w:t>Przemysław Kruszczyński</w:t>
      </w:r>
      <w:r>
        <w:rPr>
          <w:rFonts w:ascii="Times New Roman" w:hAnsi="Times New Roman" w:cs="Times New Roman"/>
          <w:sz w:val="24"/>
          <w:szCs w:val="24"/>
        </w:rPr>
        <w:t xml:space="preserve"> – Dyrektor Sądu Okręgowego w Bydgoszczy</w:t>
      </w:r>
    </w:p>
    <w:p w14:paraId="373B92E2" w14:textId="77777777" w:rsidR="003E2BCD" w:rsidRDefault="003E2BCD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2782D" w14:textId="77777777" w:rsidR="00605396" w:rsidRDefault="00605396" w:rsidP="0060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SSR Marcin Affelski</w:t>
      </w:r>
      <w:r>
        <w:rPr>
          <w:rFonts w:ascii="Times New Roman" w:hAnsi="Times New Roman" w:cs="Times New Roman"/>
          <w:sz w:val="24"/>
          <w:szCs w:val="24"/>
        </w:rPr>
        <w:t xml:space="preserve"> – Przewodniczący III Wydziału Rodzinnego i Nieletnich</w:t>
      </w:r>
    </w:p>
    <w:p w14:paraId="089939C9" w14:textId="77777777" w:rsidR="00605396" w:rsidRDefault="00605396" w:rsidP="0060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Referendarz Sądowy Adrian Rasiński</w:t>
      </w:r>
      <w:r>
        <w:rPr>
          <w:rFonts w:ascii="Times New Roman" w:hAnsi="Times New Roman" w:cs="Times New Roman"/>
          <w:sz w:val="24"/>
          <w:szCs w:val="24"/>
        </w:rPr>
        <w:t xml:space="preserve"> – Przewodniczący IV Wydziału Ksiąg Wieczystych</w:t>
      </w:r>
    </w:p>
    <w:p w14:paraId="794A798E" w14:textId="037ECAB6" w:rsidR="00605396" w:rsidRDefault="00605396" w:rsidP="0060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 xml:space="preserve">Referendarz sądowy </w:t>
      </w:r>
      <w:r w:rsidR="00956944">
        <w:rPr>
          <w:rFonts w:ascii="Times New Roman" w:hAnsi="Times New Roman" w:cs="Times New Roman"/>
          <w:b/>
          <w:sz w:val="24"/>
          <w:szCs w:val="24"/>
        </w:rPr>
        <w:t>Maciej Czajkowski</w:t>
      </w:r>
      <w:r>
        <w:rPr>
          <w:rFonts w:ascii="Times New Roman" w:hAnsi="Times New Roman" w:cs="Times New Roman"/>
          <w:sz w:val="24"/>
          <w:szCs w:val="24"/>
        </w:rPr>
        <w:t xml:space="preserve"> – Przewodnicząca V Zamiejscowego Wydziału  Ksiąg Wieczystych</w:t>
      </w:r>
      <w:r w:rsidR="00BF052C">
        <w:rPr>
          <w:rFonts w:ascii="Times New Roman" w:hAnsi="Times New Roman" w:cs="Times New Roman"/>
          <w:sz w:val="24"/>
          <w:szCs w:val="24"/>
        </w:rPr>
        <w:t xml:space="preserve"> z siedzibą w Sępólnie Kraj.</w:t>
      </w:r>
    </w:p>
    <w:p w14:paraId="32335D18" w14:textId="77777777" w:rsidR="003E2BCD" w:rsidRDefault="003E2BCD" w:rsidP="0060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63CDD" w14:textId="77777777" w:rsidR="00605396" w:rsidRPr="00BF052C" w:rsidRDefault="00BF052C" w:rsidP="0060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Jolanta Szeffs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kierownik Samodzielnej Sekcji Administracyjnej</w:t>
      </w:r>
    </w:p>
    <w:p w14:paraId="0AF9C2EE" w14:textId="77777777" w:rsidR="00BF052C" w:rsidRDefault="00BF052C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Iwona Glama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 Wydziału Cywilnego</w:t>
      </w:r>
    </w:p>
    <w:p w14:paraId="2AB7D35E" w14:textId="77777777" w:rsidR="00BF052C" w:rsidRDefault="00BF052C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Karolina Glander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II Wydziału Karnego</w:t>
      </w:r>
    </w:p>
    <w:p w14:paraId="69348BBF" w14:textId="77777777" w:rsidR="00BF052C" w:rsidRDefault="00BF052C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Michał Szreder</w:t>
      </w:r>
      <w:r>
        <w:rPr>
          <w:rFonts w:ascii="Times New Roman" w:hAnsi="Times New Roman" w:cs="Times New Roman"/>
          <w:sz w:val="24"/>
          <w:szCs w:val="24"/>
        </w:rPr>
        <w:t xml:space="preserve"> – zastępcą kierownika sekretariatu II Wydziału Karnego</w:t>
      </w:r>
    </w:p>
    <w:p w14:paraId="1FE20CFC" w14:textId="77777777" w:rsidR="00BF052C" w:rsidRDefault="00BF052C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Justyna Spitza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III Wydziału Rodzinnego i Nieletnich</w:t>
      </w:r>
    </w:p>
    <w:p w14:paraId="3E18D6EB" w14:textId="0C010ED1" w:rsidR="00BF052C" w:rsidRDefault="00A567F9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Angelina Marciniak</w:t>
      </w:r>
      <w:r w:rsidR="00BF052C">
        <w:rPr>
          <w:rFonts w:ascii="Times New Roman" w:hAnsi="Times New Roman" w:cs="Times New Roman"/>
          <w:sz w:val="24"/>
          <w:szCs w:val="24"/>
        </w:rPr>
        <w:t xml:space="preserve"> – kierownik sekretariatu IV Wydziału Ksiąg Wieczystych</w:t>
      </w:r>
    </w:p>
    <w:p w14:paraId="59F9D820" w14:textId="77777777" w:rsidR="00BF052C" w:rsidRDefault="00BF052C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Aneta Sekścińska</w:t>
      </w:r>
      <w:r>
        <w:rPr>
          <w:rFonts w:ascii="Times New Roman" w:hAnsi="Times New Roman" w:cs="Times New Roman"/>
          <w:sz w:val="24"/>
          <w:szCs w:val="24"/>
        </w:rPr>
        <w:t xml:space="preserve"> – kierownik sekreta</w:t>
      </w:r>
      <w:r w:rsidR="00095E4B">
        <w:rPr>
          <w:rFonts w:ascii="Times New Roman" w:hAnsi="Times New Roman" w:cs="Times New Roman"/>
          <w:sz w:val="24"/>
          <w:szCs w:val="24"/>
        </w:rPr>
        <w:t>riatu V Zamiejscowego Wydziału K</w:t>
      </w:r>
      <w:r>
        <w:rPr>
          <w:rFonts w:ascii="Times New Roman" w:hAnsi="Times New Roman" w:cs="Times New Roman"/>
          <w:sz w:val="24"/>
          <w:szCs w:val="24"/>
        </w:rPr>
        <w:t>siąg Wieczystych z siedzibą w Sępólnie Kraj.</w:t>
      </w:r>
    </w:p>
    <w:p w14:paraId="60E52CE6" w14:textId="77777777" w:rsidR="00095E4B" w:rsidRPr="00AF1AC5" w:rsidRDefault="00095E4B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14F">
        <w:rPr>
          <w:rFonts w:ascii="Times New Roman" w:hAnsi="Times New Roman" w:cs="Times New Roman"/>
          <w:b/>
          <w:sz w:val="24"/>
          <w:szCs w:val="24"/>
        </w:rPr>
        <w:t>Artur Hamerski</w:t>
      </w:r>
      <w:r>
        <w:rPr>
          <w:rFonts w:ascii="Times New Roman" w:hAnsi="Times New Roman" w:cs="Times New Roman"/>
          <w:sz w:val="24"/>
          <w:szCs w:val="24"/>
        </w:rPr>
        <w:t xml:space="preserve"> – kierownik Zespołu Kuratorskiej Służby Sądowej </w:t>
      </w:r>
    </w:p>
    <w:p w14:paraId="52F85543" w14:textId="77777777" w:rsidR="00697ACC" w:rsidRPr="00956944" w:rsidRDefault="00956944" w:rsidP="0095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944">
        <w:rPr>
          <w:rFonts w:ascii="Times New Roman" w:hAnsi="Times New Roman" w:cs="Times New Roman"/>
          <w:b/>
          <w:sz w:val="24"/>
          <w:szCs w:val="24"/>
        </w:rPr>
        <w:t>Jolanta Szeffs</w:t>
      </w:r>
      <w:r w:rsidRPr="00956944">
        <w:rPr>
          <w:rFonts w:ascii="Times New Roman" w:hAnsi="Times New Roman" w:cs="Times New Roman"/>
          <w:sz w:val="24"/>
          <w:szCs w:val="24"/>
        </w:rPr>
        <w:t xml:space="preserve"> – kierownik </w:t>
      </w:r>
      <w:r>
        <w:rPr>
          <w:rFonts w:ascii="Times New Roman" w:hAnsi="Times New Roman" w:cs="Times New Roman"/>
          <w:sz w:val="24"/>
          <w:szCs w:val="24"/>
        </w:rPr>
        <w:t>Kancelarii T</w:t>
      </w:r>
      <w:r w:rsidRPr="00956944">
        <w:rPr>
          <w:rFonts w:ascii="Times New Roman" w:hAnsi="Times New Roman" w:cs="Times New Roman"/>
          <w:sz w:val="24"/>
          <w:szCs w:val="24"/>
        </w:rPr>
        <w:t>ajnej</w:t>
      </w:r>
    </w:p>
    <w:p w14:paraId="1BEBBFC9" w14:textId="77777777" w:rsidR="00956944" w:rsidRPr="00956944" w:rsidRDefault="00956944" w:rsidP="0095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944">
        <w:rPr>
          <w:rFonts w:ascii="Times New Roman" w:hAnsi="Times New Roman" w:cs="Times New Roman"/>
          <w:b/>
          <w:sz w:val="24"/>
          <w:szCs w:val="24"/>
        </w:rPr>
        <w:t>Karolina Glander</w:t>
      </w:r>
      <w:r w:rsidRPr="00956944">
        <w:rPr>
          <w:rFonts w:ascii="Times New Roman" w:hAnsi="Times New Roman" w:cs="Times New Roman"/>
          <w:sz w:val="24"/>
          <w:szCs w:val="24"/>
        </w:rPr>
        <w:t xml:space="preserve"> – zastępca</w:t>
      </w:r>
      <w:r>
        <w:rPr>
          <w:rFonts w:ascii="Times New Roman" w:hAnsi="Times New Roman" w:cs="Times New Roman"/>
          <w:sz w:val="24"/>
          <w:szCs w:val="24"/>
        </w:rPr>
        <w:t xml:space="preserve"> kierownika </w:t>
      </w:r>
      <w:r w:rsidRPr="00956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Kancelarii T</w:t>
      </w:r>
      <w:r w:rsidRPr="00956944">
        <w:rPr>
          <w:rFonts w:ascii="Times New Roman" w:hAnsi="Times New Roman" w:cs="Times New Roman"/>
          <w:sz w:val="24"/>
          <w:szCs w:val="24"/>
        </w:rPr>
        <w:t xml:space="preserve">ajnej </w:t>
      </w:r>
    </w:p>
    <w:sectPr w:rsidR="00956944" w:rsidRPr="00956944" w:rsidSect="006053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F9"/>
    <w:rsid w:val="00095E4B"/>
    <w:rsid w:val="00157063"/>
    <w:rsid w:val="003E2BCD"/>
    <w:rsid w:val="00605396"/>
    <w:rsid w:val="00697ACC"/>
    <w:rsid w:val="00890BF9"/>
    <w:rsid w:val="0095514F"/>
    <w:rsid w:val="00956944"/>
    <w:rsid w:val="00A41D9E"/>
    <w:rsid w:val="00A567F9"/>
    <w:rsid w:val="00AF1AC5"/>
    <w:rsid w:val="00BF052C"/>
    <w:rsid w:val="00F7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8BDD"/>
  <w15:chartTrackingRefBased/>
  <w15:docId w15:val="{95A0CD83-0EBD-49F7-8469-E305CC05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Szeffs</dc:creator>
  <cp:keywords/>
  <dc:description/>
  <cp:lastModifiedBy>Szeffs Jolanta</cp:lastModifiedBy>
  <cp:revision>15</cp:revision>
  <cp:lastPrinted>2018-03-02T10:00:00Z</cp:lastPrinted>
  <dcterms:created xsi:type="dcterms:W3CDTF">2018-03-02T07:44:00Z</dcterms:created>
  <dcterms:modified xsi:type="dcterms:W3CDTF">2022-02-28T11:05:00Z</dcterms:modified>
</cp:coreProperties>
</file>